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5"/>
        <w:gridCol w:w="1538"/>
        <w:gridCol w:w="4644"/>
      </w:tblGrid>
      <w:tr w:rsidR="00CC2C80" w:rsidRPr="003F3324" w:rsidTr="002F7EF3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3F332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7823E1">
              <w:rPr>
                <w:rFonts w:ascii="Times New Roman" w:hAnsi="Times New Roman"/>
                <w:sz w:val="24"/>
                <w:szCs w:val="24"/>
              </w:rPr>
              <w:br w:type="column"/>
            </w: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Vysoká škola:</w:t>
            </w:r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Katolícka univerzita v Ružomberku</w:t>
            </w:r>
          </w:p>
        </w:tc>
      </w:tr>
      <w:tr w:rsidR="00CC2C80" w:rsidRPr="003F3324" w:rsidTr="002F7EF3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3F332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Fakulta:</w:t>
            </w: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teologická</w:t>
            </w:r>
          </w:p>
        </w:tc>
      </w:tr>
      <w:tr w:rsidR="00CC2C80" w:rsidRPr="003F3324" w:rsidTr="002F7EF3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3F3324" w:rsidRDefault="00CC2C80" w:rsidP="003F3324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Kód predmetu:</w:t>
            </w:r>
            <w:r w:rsidR="003F3324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3F3324"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TS</w:t>
            </w:r>
            <w:r w:rsidR="003F3324">
              <w:rPr>
                <w:rFonts w:ascii="Times New Roman" w:eastAsia="MS Mincho" w:hAnsi="Times New Roman"/>
                <w:i/>
                <w:sz w:val="24"/>
                <w:szCs w:val="24"/>
              </w:rPr>
              <w:t> </w:t>
            </w:r>
            <w:r w:rsidR="003F3324"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KT/SzS3/15</w:t>
            </w:r>
          </w:p>
        </w:tc>
        <w:tc>
          <w:tcPr>
            <w:tcW w:w="6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3F332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Názov predmetu</w:t>
            </w:r>
            <w:r w:rsidRPr="003F3324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: </w:t>
            </w:r>
            <w:r w:rsidR="005C10D6"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Sústredenie zo spirituality </w:t>
            </w:r>
            <w:r w:rsidR="00930D2B"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– </w:t>
            </w:r>
            <w:r w:rsidR="005C10D6"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Spiritualita krásy</w:t>
            </w:r>
          </w:p>
        </w:tc>
      </w:tr>
      <w:tr w:rsidR="000A4578" w:rsidRPr="003F3324" w:rsidTr="00947391">
        <w:trPr>
          <w:trHeight w:val="111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578" w:rsidRPr="003F3324" w:rsidRDefault="000A4578" w:rsidP="000A45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r w:rsidRPr="003F3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</w:p>
          <w:p w:rsidR="000A4578" w:rsidRPr="003F3324" w:rsidRDefault="000A4578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3F332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Povinný predmet</w:t>
            </w:r>
          </w:p>
          <w:p w:rsidR="000A4578" w:rsidRPr="003F3324" w:rsidRDefault="000A4578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3F3324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0/1</w:t>
            </w:r>
            <w:r w:rsidR="003F3324">
              <w:rPr>
                <w:rFonts w:ascii="Times New Roman" w:eastAsia="MS Mincho" w:hAnsi="Times New Roman"/>
                <w:i/>
                <w:sz w:val="24"/>
                <w:szCs w:val="24"/>
              </w:rPr>
              <w:t>3</w:t>
            </w:r>
            <w:r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h. za semester</w:t>
            </w:r>
          </w:p>
          <w:p w:rsidR="000A4578" w:rsidRPr="003F3324" w:rsidRDefault="000A4578" w:rsidP="000A4578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:rsidR="000A4578" w:rsidRPr="003F3324" w:rsidRDefault="000A4578" w:rsidP="000A4578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3F3324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3F3324">
              <w:rPr>
                <w:rFonts w:ascii="Times New Roman" w:hAnsi="Times New Roman" w:cs="Times New Roman"/>
                <w:bCs/>
                <w:i/>
                <w:color w:val="221E1F"/>
                <w:lang w:eastAsia="en-US"/>
              </w:rPr>
              <w:t>denná, externá</w:t>
            </w:r>
            <w:r w:rsidRPr="003F3324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:rsidR="000A4578" w:rsidRPr="003F3324" w:rsidRDefault="000A4578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prezenčná</w:t>
            </w:r>
            <w:bookmarkEnd w:id="0"/>
          </w:p>
        </w:tc>
      </w:tr>
      <w:tr w:rsidR="00CC2C80" w:rsidRPr="003F3324" w:rsidTr="002F7EF3">
        <w:trPr>
          <w:trHeight w:val="286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3F332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Počet kreditov:</w:t>
            </w:r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1 </w:t>
            </w:r>
          </w:p>
        </w:tc>
      </w:tr>
      <w:tr w:rsidR="00CC2C80" w:rsidRPr="003F3324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3F3324" w:rsidRDefault="00CC2C80" w:rsidP="0093792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Odporúčaný semester štúdia:</w:t>
            </w:r>
            <w:r w:rsidR="00937927"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1.</w:t>
            </w:r>
          </w:p>
        </w:tc>
      </w:tr>
      <w:tr w:rsidR="00CC2C80" w:rsidRPr="003F3324" w:rsidTr="002F7EF3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3F3324" w:rsidRDefault="00CC2C80" w:rsidP="005C10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Stupeň štúdia:</w:t>
            </w:r>
            <w:r w:rsidR="005C10D6"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2</w:t>
            </w:r>
            <w:r w:rsidR="00976FD4"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.</w:t>
            </w:r>
          </w:p>
        </w:tc>
      </w:tr>
      <w:tr w:rsidR="00CC2C80" w:rsidRPr="003F3324" w:rsidTr="002F7EF3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3F3324" w:rsidRDefault="00CC2C80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Podmieňujúce predmety:</w:t>
            </w:r>
            <w:r w:rsidR="000A4578"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nie sú</w:t>
            </w:r>
          </w:p>
        </w:tc>
      </w:tr>
      <w:tr w:rsidR="00CC2C80" w:rsidRPr="003F3324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578" w:rsidRPr="003F3324" w:rsidRDefault="000A4578" w:rsidP="000A4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F3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:rsidR="000A4578" w:rsidRPr="003F3324" w:rsidRDefault="000A4578" w:rsidP="000A4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a) aktívna účasť študenta počas programu sústredenia zo spirituality, zapájanie sa do diskusií, práca v skupinách, účasť na kultúrnych, duchovno-formačných a dobrovoľníckych aktivitách (60 – 100 %). </w:t>
            </w:r>
          </w:p>
          <w:p w:rsidR="000A4578" w:rsidRPr="003F3324" w:rsidRDefault="000A4578" w:rsidP="000A4578">
            <w:pPr>
              <w:pStyle w:val="Default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3F3324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>b) záverečné hodnotenie:</w:t>
            </w:r>
            <w:r w:rsidRPr="003F3324">
              <w:rPr>
                <w:rFonts w:ascii="Times New Roman" w:hAnsi="Times New Roman" w:cs="Times New Roman"/>
                <w:i/>
                <w:color w:val="auto"/>
                <w:lang w:eastAsia="en-US"/>
              </w:rPr>
              <w:t>Vypracovanie eseje na 1 normostranu formátu A4 a jej prezentácia na osobnom kolo</w:t>
            </w:r>
            <w:r w:rsidRPr="003F3324">
              <w:rPr>
                <w:rFonts w:ascii="Times New Roman" w:hAnsi="Times New Roman" w:cs="Times New Roman"/>
                <w:i/>
                <w:lang w:eastAsia="en-US"/>
              </w:rPr>
              <w:t>kviu (60 – 100 %).</w:t>
            </w:r>
          </w:p>
          <w:p w:rsidR="000A4578" w:rsidRPr="003F3324" w:rsidRDefault="000A4578" w:rsidP="000A4578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221E1F"/>
                <w:lang w:eastAsia="en-US"/>
              </w:rPr>
            </w:pPr>
            <w:r w:rsidRPr="003F3324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Záverečné hodnotenie predmetu zodpovedá slovnému hodnoteniu: </w:t>
            </w:r>
            <w:r w:rsidRPr="003F3324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Absolvoval/Neabsolvoval</w:t>
            </w:r>
            <w:r w:rsidR="003861EA" w:rsidRPr="003F3324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.</w:t>
            </w:r>
          </w:p>
          <w:p w:rsidR="00CC2C80" w:rsidRPr="003F3324" w:rsidRDefault="000A4578" w:rsidP="000A457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21E1F"/>
              </w:rPr>
            </w:pPr>
            <w:r w:rsidRPr="003F3324">
              <w:rPr>
                <w:rFonts w:ascii="Times New Roman" w:hAnsi="Times New Roman"/>
                <w:i/>
                <w:color w:val="221E1F"/>
                <w:sz w:val="24"/>
                <w:szCs w:val="24"/>
              </w:rPr>
              <w:t>Kredit sa pridelí študentovi, ktorý získal z predmetu za plnenie určených podmienok minimálne 60 zo 100 %.</w:t>
            </w:r>
          </w:p>
        </w:tc>
      </w:tr>
      <w:tr w:rsidR="00CC2C80" w:rsidRPr="003F3324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578" w:rsidRPr="003F3324" w:rsidRDefault="000A4578" w:rsidP="000A4578">
            <w:p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</w:p>
          <w:p w:rsidR="000A4578" w:rsidRPr="003F3324" w:rsidRDefault="000A4578" w:rsidP="000A457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Vedomosti:</w:t>
            </w:r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Študent disponuje poznatkami o kráse Boha a </w:t>
            </w:r>
            <w:proofErr w:type="spellStart"/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stvorenstva</w:t>
            </w:r>
            <w:proofErr w:type="spellEnd"/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, kráse ľudského života, ľudského spoločenstva, manželstva a rodiny.</w:t>
            </w:r>
          </w:p>
          <w:p w:rsidR="000A4578" w:rsidRPr="003F3324" w:rsidRDefault="000A4578" w:rsidP="000A457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Zručnosti:</w:t>
            </w:r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Študent dokáže identifikovať krásu Boha a </w:t>
            </w:r>
            <w:proofErr w:type="spellStart"/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stvorenstva</w:t>
            </w:r>
            <w:proofErr w:type="spellEnd"/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, krásu ľudského života, ľudského spoločenstva, manželstva a rodiny.</w:t>
            </w:r>
          </w:p>
          <w:p w:rsidR="002F7EF3" w:rsidRPr="003F3324" w:rsidRDefault="000A4578" w:rsidP="000A457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Kompetentnosti:</w:t>
            </w:r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Študent je pripravený transformovať poznanie krásy Boha a </w:t>
            </w:r>
            <w:proofErr w:type="spellStart"/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stvorenstva</w:t>
            </w:r>
            <w:proofErr w:type="spellEnd"/>
            <w:r w:rsidRPr="003F332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, krásy ľudského života, ľudského spoločenstva, manželstva a rodiny do osobného života, života v manželstve, rodine a spoločenstve.</w:t>
            </w:r>
          </w:p>
        </w:tc>
      </w:tr>
      <w:tr w:rsidR="00CC2C80" w:rsidRPr="003F3324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0D6" w:rsidRPr="003F3324" w:rsidRDefault="00CC2C80" w:rsidP="008B30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Stručná osnova </w:t>
            </w:r>
            <w:proofErr w:type="spellStart"/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predmetu:</w:t>
            </w:r>
            <w:r w:rsidR="005C10D6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Krása</w:t>
            </w:r>
            <w:proofErr w:type="spellEnd"/>
            <w:r w:rsidR="005C10D6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Boha a </w:t>
            </w:r>
            <w:proofErr w:type="spellStart"/>
            <w:r w:rsidR="005C10D6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stvorenstva.Krása</w:t>
            </w:r>
            <w:proofErr w:type="spellEnd"/>
            <w:r w:rsidR="005C10D6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ľudského života, ľudského spoločenstva, manželstva a rodiny.Teológia tela, ľudská sexualita a intímny život v manželstve.</w:t>
            </w:r>
          </w:p>
          <w:p w:rsidR="00CC2C80" w:rsidRPr="003F3324" w:rsidRDefault="005C10D6" w:rsidP="000A4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Kresťanská výchova detí. Kresťanská rodina – domáca Cirkev.Sviatosť manželstva a jeho základné vlastnosti: jednota, nerozlučiteľnosť a vernosť.</w:t>
            </w:r>
          </w:p>
        </w:tc>
      </w:tr>
      <w:tr w:rsidR="00CC2C80" w:rsidRPr="003F3324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3F332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Odporúčaná literatúra:</w:t>
            </w:r>
          </w:p>
          <w:p w:rsidR="00A226DD" w:rsidRPr="003F3324" w:rsidRDefault="00A226DD" w:rsidP="000A457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Katechizmus Katolíckej cirkvi. </w:t>
            </w:r>
            <w:r w:rsidR="003F267E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2007. </w:t>
            </w: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Trnava: Spolok sv. Vojtecha, 200</w:t>
            </w:r>
            <w:r w:rsidR="000A4578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7, 918 s. ISBN</w:t>
            </w:r>
            <w:r w:rsidR="000A4578" w:rsidRPr="003F3324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978-80-7162-657-2</w:t>
            </w: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  <w:p w:rsidR="00A226DD" w:rsidRPr="003F3324" w:rsidRDefault="00A226DD" w:rsidP="000A457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Pápež František: </w:t>
            </w:r>
            <w:proofErr w:type="spellStart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Posynodálna</w:t>
            </w:r>
            <w:proofErr w:type="spellEnd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apoštolská exhortácia </w:t>
            </w:r>
            <w:proofErr w:type="spellStart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AmorisLaetitia</w:t>
            </w:r>
            <w:proofErr w:type="spellEnd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o láske v rodine. </w:t>
            </w:r>
            <w:r w:rsidR="007F156C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2016. </w:t>
            </w: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Trnava: Spolok sv. Vojtecha, 2016</w:t>
            </w:r>
            <w:r w:rsidR="000A4578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204 s. ISBN </w:t>
            </w:r>
            <w:r w:rsidR="000A4578" w:rsidRPr="003F3324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978-80-8161-218-3</w:t>
            </w: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</w:p>
          <w:p w:rsidR="00CC2C80" w:rsidRPr="003F3324" w:rsidRDefault="00A226DD" w:rsidP="000A457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Teol</w:t>
            </w:r>
            <w:r w:rsidR="000A4578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o</w:t>
            </w: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gietěla</w:t>
            </w:r>
            <w:proofErr w:type="spellEnd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Katecheze</w:t>
            </w:r>
            <w:proofErr w:type="spellEnd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Jana Pavla II. o </w:t>
            </w:r>
            <w:proofErr w:type="spellStart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lidskélásce</w:t>
            </w:r>
            <w:proofErr w:type="spellEnd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v </w:t>
            </w:r>
            <w:proofErr w:type="spellStart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podleBožího</w:t>
            </w:r>
            <w:proofErr w:type="spellEnd"/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plánu. </w:t>
            </w:r>
            <w:r w:rsidR="007F156C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2006. </w:t>
            </w: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Praha: Paulínky, 200</w:t>
            </w:r>
            <w:r w:rsidR="000A4578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6, 599 s. ISBN </w:t>
            </w:r>
            <w:r w:rsidR="000A4578" w:rsidRPr="003F3324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80-86025-99-3.</w:t>
            </w:r>
          </w:p>
        </w:tc>
      </w:tr>
      <w:tr w:rsidR="00CC2C80" w:rsidRPr="003F3324" w:rsidTr="002F7EF3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3F332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Jazyk, ktorého znalosť je potrebná na absolvovanie predmetu:</w:t>
            </w:r>
            <w:r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slovenský</w:t>
            </w:r>
          </w:p>
        </w:tc>
      </w:tr>
      <w:tr w:rsidR="00CC2C80" w:rsidRPr="003F3324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3F3324" w:rsidRDefault="00CC2C80" w:rsidP="00930D2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Poznámky:</w:t>
            </w:r>
            <w:r w:rsidR="00930D2B"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J</w:t>
            </w:r>
            <w:r w:rsidR="002833CE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ednu </w:t>
            </w:r>
            <w:r w:rsidR="00930D2B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študijnú </w:t>
            </w:r>
            <w:r w:rsidR="002833CE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skupinu tvo</w:t>
            </w:r>
            <w:r w:rsidR="00930D2B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rí maximálne 30 študentov, aby </w:t>
            </w:r>
            <w:r w:rsidR="002833CE"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bol možný osobný prístup ku študentom a tiež, aby bolo možné študentov rozdeliť do malých skupiniek s počtom 6 členov za účelom efektívnej komunikácie.</w:t>
            </w:r>
          </w:p>
        </w:tc>
      </w:tr>
      <w:tr w:rsidR="00F86AA2" w:rsidRPr="003F3324" w:rsidTr="002F7EF3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AA2" w:rsidRPr="003F3324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:rsidR="00F86AA2" w:rsidRPr="003F3324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Celkový počet hodnotených študentov: </w:t>
            </w:r>
          </w:p>
        </w:tc>
      </w:tr>
      <w:tr w:rsidR="00F86AA2" w:rsidRPr="003F3324" w:rsidTr="001E69C9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AA2" w:rsidRPr="003F3324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Absolvoval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AA2" w:rsidRPr="003F3324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sz w:val="24"/>
                <w:szCs w:val="24"/>
              </w:rPr>
              <w:t xml:space="preserve">Neabsolvoval </w:t>
            </w:r>
          </w:p>
        </w:tc>
      </w:tr>
      <w:tr w:rsidR="00F86AA2" w:rsidRPr="003F3324" w:rsidTr="001E69C9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AA2" w:rsidRPr="003F3324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AA2" w:rsidRPr="003F3324" w:rsidRDefault="00F86AA2" w:rsidP="00F86AA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CC2C80" w:rsidRPr="003F3324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AA2" w:rsidRPr="003F3324" w:rsidRDefault="00F86AA2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</w:p>
          <w:p w:rsidR="00F86AA2" w:rsidRPr="003F3324" w:rsidRDefault="00F86AA2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i/>
                <w:sz w:val="24"/>
                <w:szCs w:val="24"/>
              </w:rPr>
              <w:t>prednášky/konzultácie:</w:t>
            </w:r>
          </w:p>
          <w:p w:rsidR="00F86AA2" w:rsidRPr="003F3324" w:rsidRDefault="003F3324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cvičenia: -</w:t>
            </w:r>
          </w:p>
          <w:p w:rsidR="00F86AA2" w:rsidRPr="003F3324" w:rsidRDefault="003F3324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semináre: ThLic. Martin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Majda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PhD. </w:t>
            </w:r>
          </w:p>
          <w:p w:rsidR="00CC2C80" w:rsidRPr="003F3324" w:rsidRDefault="00F86AA2" w:rsidP="00F86AA2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Times New Roman" w:hAnsi="Times New Roman"/>
                <w:i/>
                <w:sz w:val="24"/>
                <w:szCs w:val="24"/>
              </w:rPr>
              <w:t>výučba: slovensky</w:t>
            </w:r>
          </w:p>
        </w:tc>
      </w:tr>
      <w:tr w:rsidR="00CC2C80" w:rsidRPr="003F3324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3F3324" w:rsidRDefault="00CC2C80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Dátum poslednej zmeny:</w:t>
            </w:r>
            <w:r w:rsidR="00FF379F" w:rsidRPr="003F3324">
              <w:rPr>
                <w:rFonts w:ascii="Times New Roman" w:eastAsia="MS Mincho" w:hAnsi="Times New Roman"/>
                <w:sz w:val="24"/>
                <w:szCs w:val="24"/>
              </w:rPr>
              <w:t>7</w:t>
            </w:r>
            <w:r w:rsidR="00F86AA2" w:rsidRPr="003F3324">
              <w:rPr>
                <w:rFonts w:ascii="Times New Roman" w:eastAsia="MS Mincho" w:hAnsi="Times New Roman"/>
                <w:sz w:val="24"/>
                <w:szCs w:val="24"/>
              </w:rPr>
              <w:t>.2</w:t>
            </w:r>
            <w:r w:rsidR="002833CE" w:rsidRPr="003F3324">
              <w:rPr>
                <w:rFonts w:ascii="Times New Roman" w:eastAsia="MS Mincho" w:hAnsi="Times New Roman"/>
                <w:sz w:val="24"/>
                <w:szCs w:val="24"/>
              </w:rPr>
              <w:t>.2022</w:t>
            </w:r>
          </w:p>
        </w:tc>
      </w:tr>
      <w:tr w:rsidR="00CC2C80" w:rsidRPr="007823E1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7823E1" w:rsidRDefault="00CC2C80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F3324">
              <w:rPr>
                <w:rFonts w:ascii="Times New Roman" w:eastAsia="MS Mincho" w:hAnsi="Times New Roman"/>
                <w:b/>
                <w:sz w:val="24"/>
                <w:szCs w:val="24"/>
              </w:rPr>
              <w:t>Schválil:</w:t>
            </w:r>
            <w:r w:rsidRPr="003F332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</w:tr>
    </w:tbl>
    <w:p w:rsidR="00151CAE" w:rsidRPr="007823E1" w:rsidRDefault="00151CAE" w:rsidP="007823E1">
      <w:pPr>
        <w:jc w:val="both"/>
        <w:rPr>
          <w:rFonts w:ascii="Times New Roman" w:hAnsi="Times New Roman"/>
          <w:sz w:val="24"/>
          <w:szCs w:val="24"/>
        </w:rPr>
      </w:pPr>
    </w:p>
    <w:sectPr w:rsidR="00151CAE" w:rsidRPr="007823E1" w:rsidSect="009B3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31F4"/>
    <w:multiLevelType w:val="hybridMultilevel"/>
    <w:tmpl w:val="3CACEA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6597A"/>
    <w:multiLevelType w:val="hybridMultilevel"/>
    <w:tmpl w:val="BC7A04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F21F9"/>
    <w:multiLevelType w:val="hybridMultilevel"/>
    <w:tmpl w:val="DB4EF6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5B1DBD"/>
    <w:multiLevelType w:val="hybridMultilevel"/>
    <w:tmpl w:val="D4ECD9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01D3"/>
    <w:rsid w:val="00071FCA"/>
    <w:rsid w:val="00080096"/>
    <w:rsid w:val="000A4578"/>
    <w:rsid w:val="000D0C73"/>
    <w:rsid w:val="00151CAE"/>
    <w:rsid w:val="002833CE"/>
    <w:rsid w:val="002F7EF3"/>
    <w:rsid w:val="00375B15"/>
    <w:rsid w:val="003861EA"/>
    <w:rsid w:val="003F267E"/>
    <w:rsid w:val="003F3324"/>
    <w:rsid w:val="00446340"/>
    <w:rsid w:val="00494A72"/>
    <w:rsid w:val="00587702"/>
    <w:rsid w:val="005C10D6"/>
    <w:rsid w:val="007823E1"/>
    <w:rsid w:val="007F156C"/>
    <w:rsid w:val="008B307C"/>
    <w:rsid w:val="00930D2B"/>
    <w:rsid w:val="00937927"/>
    <w:rsid w:val="00976FD4"/>
    <w:rsid w:val="009B3183"/>
    <w:rsid w:val="009D61F2"/>
    <w:rsid w:val="00A226DD"/>
    <w:rsid w:val="00A2571A"/>
    <w:rsid w:val="00A41E3A"/>
    <w:rsid w:val="00B70CB4"/>
    <w:rsid w:val="00CC2C80"/>
    <w:rsid w:val="00E201D3"/>
    <w:rsid w:val="00E47810"/>
    <w:rsid w:val="00E721B4"/>
    <w:rsid w:val="00F86AA2"/>
    <w:rsid w:val="00FF3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2C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CC2C80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7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7927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A4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857F1-8CDF-41FD-B9B4-7ABB5DA9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</dc:creator>
  <cp:keywords/>
  <dc:description/>
  <cp:lastModifiedBy>jan_gabco</cp:lastModifiedBy>
  <cp:revision>15</cp:revision>
  <cp:lastPrinted>2022-01-19T13:04:00Z</cp:lastPrinted>
  <dcterms:created xsi:type="dcterms:W3CDTF">2022-01-17T14:13:00Z</dcterms:created>
  <dcterms:modified xsi:type="dcterms:W3CDTF">2022-04-13T12:53:00Z</dcterms:modified>
</cp:coreProperties>
</file>